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Анализ эффективности бизнеса</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38.04.01 Экономика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«Комплексное управление рисками и страхование»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СТРАХОВОЙ БРОКЕР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78.32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«Анализ эффективности бизнеса»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«Анализ эффективности бизнеса».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«Анализ эффективности бизнеса»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и реализации новых программ страхования (перестрахования)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теорию страхования и страховое дело</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анализировать риски на международном и национальном уровне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навыками выявления неудовлетворенного спроса на страховые услуги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поддержанию устойчивого функционирования  интегрированной системы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национальные и международные стандарты, лучшие практики, способы оценки эффективности процесса интегрированного управления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совершенствовать систему и процесс управления рисками в организации с учетом отраслевых стандартов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анализировать информацию по рискам в отрасли и в организации, составлять отчеты и использовать информацию, полученную из внутренних и внешних отчетов организации, а также из результатов аудиторских заключений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владеть навыками подготовки материалов по уровню рисков и работе с рисками в разрезе отдельных нововведений для отчета перед вышестоящим руководством, собственниками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«Анализ эффективности бизнеса»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38.04.01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Микроэкономика.Макроэкономика (продвинутый уровень)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эффективности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эффективности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79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эффективности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эффективности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эффективности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эффективности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Эффективность бизнеса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Эффективность бизнеса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Эффективность бизнеса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Производственная эффективность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Производственная эффективность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Производственная эффективность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Финансовая эффективность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эффективность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эффективность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эффективности в рыночной экономике</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эффекта и эффективности в экономических процессах. Ограниченность ресурсов как причина необходимости эффективности в экономике. Основные вопросы экономики и эффективность экономической деятельности. Значение эффективности в рыночной экономике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эффективности в рыночной экономике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эффективность. Значение экономической эффективности на микро и макроэкономических уровнях. Социальная эффективность экономики. Эффективность социальной политики. Оперативная и стратегическая эффективность в экономике.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Эффективность бизнеса в рыночной экономике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Эффективность в бизнесе и ее значение для фирмы. Эффективность и цели фирмы. Трудности в подходах к определению эффективности бизнеса. Объекты оценки эффективности в бизнесе.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Производственная эффективность бизнеса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эффективности производственной деятельности. Анализ эффективности ресурсоснабжения и издержек производства. Закономерности формирования издержек. Эффект масштаба. Издержки в краткосрочном и долгосрочном периоде. Релевантные и нерелевантные издержки. Производственный леверидж. Эффект операционного рычага. Показатели эффективности производства и реализации. Прибыль и рентабельность. Точка безубыточности.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эффективность бизнеса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эффективности финансовой деятельности. Анализ баланса.  Анализ ликвидности, платежеспособности, финансовой устойчивости. Финансовые коэффициенты. Запас финансовой прочности. Эффект финансового рычага.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эффективности в рыночной экономике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Эффект и эффективность в экономике. 2. Аллокация ресурсов и эффективность. 3. Значение эффективности для рыночной экономики.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эффективности в рыночной экономике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эффективность. 2. Социальная эффективность. 3. Оперативная и стратегическая эффективность</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Эффективность бизнеса в рыночной экономике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Значение эффективности в деятельности фирмы. 2. Эффективность как цель фирмы. 3. Объекты оценки эффективности в бизнесе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Производственная эффективность бизнеса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производственной эффективности. 2. Издержки производства. 3. Показатели производственной эффективности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эффективность бизнеса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финансовой эффективности. 2. Параметры финансовой эффективности. 3. Показатели финансовой эффективности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«Анализ эффективности бизнеса» / Орлянский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Чалдаева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Ахметшина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Грузина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Казакова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Корнеева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Русакова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Харитонова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Чернышев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Швандар</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Шаркова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978-5-534-06688-3.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https://urait.ru/bcode/450855</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Эффективность</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Староверова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978-5-534-09017-8.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https://urait.ru/bcode/452405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Инвестиционная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фирмы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Лукасевич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https://urait.ru/bcode/453854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Гребенников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Тарасевич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978-5-534-08979-0.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https://urait.ru/bcode/449619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Основные</w:t>
            </w:r>
            <w:r>
              <w:rPr/>
              <w:t xml:space="preserve"> </w:t>
            </w:r>
            <w:r>
              <w:rPr>
                <w:rFonts w:ascii="Times New Roman" w:hAnsi="Times New Roman" w:cs="Times New Roman"/>
                <w:color w:val="#000000"/>
                <w:sz w:val="24"/>
                <w:szCs w:val="24"/>
              </w:rPr>
              <w:t>понятия,</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Лукасевич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https://urait.ru/bcode/450000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решения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Бобылева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Пеганова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Жаворонкова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Алешина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https://urait.ru/bcode/451910</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операционной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стратегической</w:t>
            </w:r>
            <w:r>
              <w:rPr/>
              <w:t xml:space="preserve"> </w:t>
            </w:r>
            <w:r>
              <w:rPr>
                <w:rFonts w:ascii="Times New Roman" w:hAnsi="Times New Roman" w:cs="Times New Roman"/>
                <w:color w:val="#000000"/>
                <w:sz w:val="24"/>
                <w:szCs w:val="24"/>
              </w:rPr>
              <w:t>эффективностью</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Пурлик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978-5-534-13341-7.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https://urait.ru/bcode/457518</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решения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Бобылева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Пеганова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Жаворонкова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978-5-534-10159-1.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https://urait.ru/bcode/451911</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514.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2023-2024_ФГОС3++2023_Маг-ЗФО-Э(КУРиС)(23)_plx_Анализ эффективности бизнеса</dc:title>
  <dc:creator>FastReport.NET</dc:creator>
</cp:coreProperties>
</file>